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63" w:rsidRPr="001C2FFA" w:rsidRDefault="00B5587E">
      <w:pPr>
        <w:rPr>
          <w:b/>
        </w:rPr>
      </w:pPr>
      <w:r w:rsidRPr="001C2FFA">
        <w:rPr>
          <w:b/>
        </w:rPr>
        <w:t xml:space="preserve">Staj defteri oluşturma: </w:t>
      </w:r>
    </w:p>
    <w:p w:rsidR="00B5587E" w:rsidRDefault="00B5587E">
      <w:r>
        <w:t>Güne ait yapılmış işlerin kısa tanımının olduğu bir tablo içermelidir.</w:t>
      </w:r>
    </w:p>
    <w:p w:rsidR="00B5587E" w:rsidRDefault="00B5587E">
      <w:r>
        <w:t>Örnek olarak.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B5587E" w:rsidTr="00B5587E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B5587E" w:rsidRPr="00F3273E" w:rsidRDefault="00B5587E" w:rsidP="006C5C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B5587E" w:rsidRPr="00F3273E" w:rsidRDefault="00B5587E" w:rsidP="006C5C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B5587E" w:rsidRPr="00F3273E" w:rsidRDefault="00B5587E" w:rsidP="006C5C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B5587E" w:rsidRPr="00F3273E" w:rsidRDefault="00D25BA9" w:rsidP="006C5C1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Yapılan işlerin kısaca tanımlanması</w:t>
            </w:r>
          </w:p>
        </w:tc>
      </w:tr>
      <w:tr w:rsidR="00B5587E" w:rsidTr="00B5587E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B5587E" w:rsidRPr="001C2FFA" w:rsidRDefault="00B5587E" w:rsidP="006C5C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2FFA">
              <w:rPr>
                <w:rFonts w:ascii="Times New Roman" w:hAnsi="Times New Roman"/>
              </w:rPr>
              <w:t>01/07/2013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5587E" w:rsidRPr="001C2FFA" w:rsidRDefault="00B5587E" w:rsidP="006C5C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FF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5587E" w:rsidRPr="001C2FFA" w:rsidRDefault="00B5587E" w:rsidP="001C2FF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FFA">
              <w:rPr>
                <w:rFonts w:ascii="Times New Roman" w:hAnsi="Times New Roman"/>
              </w:rPr>
              <w:t>P</w:t>
            </w:r>
            <w:r w:rsidR="001C2FFA">
              <w:rPr>
                <w:rFonts w:ascii="Times New Roman" w:hAnsi="Times New Roman"/>
              </w:rPr>
              <w:t>azar</w:t>
            </w:r>
            <w:r w:rsidRPr="001C2FFA">
              <w:rPr>
                <w:rFonts w:ascii="Times New Roman" w:hAnsi="Times New Roman"/>
              </w:rPr>
              <w:t>tesi</w:t>
            </w: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B5587E" w:rsidRPr="001C2FFA" w:rsidRDefault="00B5587E" w:rsidP="001C2FFA">
            <w:pPr>
              <w:spacing w:line="360" w:lineRule="auto"/>
              <w:rPr>
                <w:rFonts w:ascii="Times New Roman" w:hAnsi="Times New Roman"/>
              </w:rPr>
            </w:pPr>
            <w:r w:rsidRPr="001C2FFA">
              <w:rPr>
                <w:rFonts w:ascii="Times New Roman" w:hAnsi="Times New Roman"/>
              </w:rPr>
              <w:t xml:space="preserve">Laboratuar yetkilileri tarafından verilen </w:t>
            </w:r>
            <w:proofErr w:type="gramStart"/>
            <w:r w:rsidRPr="001C2FFA">
              <w:rPr>
                <w:rFonts w:ascii="Times New Roman" w:hAnsi="Times New Roman"/>
              </w:rPr>
              <w:t>oryantasyon</w:t>
            </w:r>
            <w:proofErr w:type="gramEnd"/>
            <w:r w:rsidRPr="001C2FFA">
              <w:rPr>
                <w:rFonts w:ascii="Times New Roman" w:hAnsi="Times New Roman"/>
              </w:rPr>
              <w:t xml:space="preserve"> eğitimi ve genel tanıtım.</w:t>
            </w:r>
          </w:p>
        </w:tc>
      </w:tr>
      <w:tr w:rsidR="00B5587E" w:rsidTr="00B5587E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587E" w:rsidRPr="001C2FFA" w:rsidRDefault="00B5587E" w:rsidP="006C5C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C2FFA">
              <w:rPr>
                <w:rFonts w:ascii="Times New Roman" w:hAnsi="Times New Roman"/>
              </w:rPr>
              <w:t>01/07/2013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587E" w:rsidRPr="001C2FFA" w:rsidRDefault="00B5587E" w:rsidP="006C5C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FF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587E" w:rsidRPr="001C2FFA" w:rsidRDefault="00B5587E" w:rsidP="006C5C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FFA">
              <w:rPr>
                <w:rFonts w:ascii="Times New Roman" w:hAnsi="Times New Roman"/>
              </w:rPr>
              <w:t>Salı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87E" w:rsidRPr="001C2FFA" w:rsidRDefault="00B5587E" w:rsidP="00B5587E">
            <w:pPr>
              <w:spacing w:line="360" w:lineRule="auto"/>
              <w:rPr>
                <w:rFonts w:ascii="Times New Roman" w:hAnsi="Times New Roman"/>
              </w:rPr>
            </w:pPr>
            <w:r w:rsidRPr="001C2FFA">
              <w:rPr>
                <w:rFonts w:ascii="Times New Roman" w:hAnsi="Times New Roman"/>
              </w:rPr>
              <w:t>A1 firmasından gelen örneklerde AKM, KOI analizleri yapıldı</w:t>
            </w:r>
          </w:p>
        </w:tc>
      </w:tr>
    </w:tbl>
    <w:p w:rsidR="00B5587E" w:rsidRDefault="00B5587E"/>
    <w:p w:rsidR="00B5587E" w:rsidRDefault="00B5587E"/>
    <w:p w:rsidR="00B5587E" w:rsidRDefault="00D25BA9">
      <w:r>
        <w:t>Yapılan işlerin açıklaması:</w:t>
      </w:r>
    </w:p>
    <w:p w:rsidR="00D25BA9" w:rsidRDefault="00D25BA9">
      <w:r>
        <w:t>Tablo’da belirtilen etkinliğin detayları anlatılacaktır.</w:t>
      </w:r>
    </w:p>
    <w:p w:rsidR="00D25BA9" w:rsidRDefault="00D25BA9">
      <w:r>
        <w:t xml:space="preserve">Tablo’daki örneğin açıklaması olarak: </w:t>
      </w:r>
    </w:p>
    <w:p w:rsidR="00D25BA9" w:rsidRDefault="00D25BA9">
      <w:r>
        <w:t xml:space="preserve">Staj yapılan TİTSU laboratuarları atık su, tehlikeli atık, içme suyu laboratuarlarından oluşmaktadır TÜRKAK tarafından akredite edilmiş laboratuarlarda AKM, TSP KOI, BOI </w:t>
      </w:r>
      <w:proofErr w:type="gramStart"/>
      <w:r>
        <w:t>.……………………………………………………………………………………..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analizleri</w:t>
      </w:r>
      <w:proofErr w:type="gramEnd"/>
      <w:r>
        <w:t xml:space="preserve"> yapılmaktadır. </w:t>
      </w:r>
    </w:p>
    <w:p w:rsidR="00D25BA9" w:rsidRDefault="00D25BA9">
      <w:r>
        <w:t>Laboratuarlarda  çalışanların uyması gereken kurallar …………………………………………………………………………………………</w:t>
      </w:r>
      <w:proofErr w:type="gramStart"/>
      <w:r>
        <w:t>dır</w:t>
      </w:r>
      <w:proofErr w:type="gramEnd"/>
      <w:r>
        <w:t xml:space="preserve">. </w:t>
      </w:r>
    </w:p>
    <w:p w:rsidR="00D25BA9" w:rsidRDefault="00D25BA9">
      <w:r>
        <w:t>2. gün KOI analizleri:</w:t>
      </w:r>
    </w:p>
    <w:p w:rsidR="00D25BA9" w:rsidRDefault="00D25BA9">
      <w:r>
        <w:t>Analiz yapılışı, kaç örnek çalışıldığı, elde edilen sonuçlar yazılacaktır.</w:t>
      </w:r>
    </w:p>
    <w:p w:rsidR="00D25BA9" w:rsidRDefault="00D25BA9">
      <w:r w:rsidRPr="008F5D4C">
        <w:rPr>
          <w:b/>
        </w:rPr>
        <w:t>Not</w:t>
      </w:r>
      <w:r w:rsidR="008F5D4C" w:rsidRPr="008F5D4C">
        <w:rPr>
          <w:b/>
        </w:rPr>
        <w:t>1</w:t>
      </w:r>
      <w:r>
        <w:t xml:space="preserve">: Yukarıda yazılanlar sadece örnek oluşturması amacıyla yazılmıştır. </w:t>
      </w:r>
    </w:p>
    <w:p w:rsidR="00D25BA9" w:rsidRDefault="00D25BA9">
      <w:r w:rsidRPr="008F5D4C">
        <w:rPr>
          <w:b/>
        </w:rPr>
        <w:t>Not2</w:t>
      </w:r>
      <w:r>
        <w:t>: Laboratuar sorumlularının onayı ile sonuçlar yazılacaktır. Temel kural çalıştığınız kurumun kurallarına saygılı olmanızdır.</w:t>
      </w:r>
    </w:p>
    <w:p w:rsidR="008F5D4C" w:rsidRDefault="008F5D4C">
      <w:r>
        <w:t>Staj defteri kapak sayfasında ve sonraki sayfalarda işyerindeki stajınızdan sorumlu yetkilinin, çalışma ve açıklamalarınızı uygun bulup bulmadığına yönelik değerlendirmesinin yanı sıra adı-</w:t>
      </w:r>
      <w:proofErr w:type="spellStart"/>
      <w:r>
        <w:t>soyad</w:t>
      </w:r>
      <w:proofErr w:type="spellEnd"/>
      <w:r>
        <w:t xml:space="preserve"> ve imzasının bulunması zorunludur.</w:t>
      </w:r>
    </w:p>
    <w:p w:rsidR="008F5D4C" w:rsidRPr="00ED0DCB" w:rsidRDefault="008F5D4C">
      <w:pPr>
        <w:rPr>
          <w:b/>
        </w:rPr>
      </w:pPr>
      <w:r w:rsidRPr="00ED0DCB">
        <w:rPr>
          <w:b/>
        </w:rPr>
        <w:t>Stajınızın geçerli sayılabilmesi için</w:t>
      </w:r>
    </w:p>
    <w:p w:rsidR="008F5D4C" w:rsidRDefault="008F5D4C" w:rsidP="008F5D4C">
      <w:pPr>
        <w:pStyle w:val="ListeParagraf"/>
        <w:numPr>
          <w:ilvl w:val="0"/>
          <w:numId w:val="1"/>
        </w:numPr>
      </w:pPr>
      <w:r>
        <w:t xml:space="preserve">Staj defterinin </w:t>
      </w:r>
      <w:r w:rsidRPr="00ED0DCB">
        <w:rPr>
          <w:b/>
        </w:rPr>
        <w:t>eksiksiz</w:t>
      </w:r>
      <w:r>
        <w:t xml:space="preserve"> hazırlanmış ve </w:t>
      </w:r>
      <w:r w:rsidRPr="00ED0DCB">
        <w:rPr>
          <w:b/>
        </w:rPr>
        <w:t>zamanında</w:t>
      </w:r>
      <w:r>
        <w:t xml:space="preserve"> teslim edilmiş olması gereklidir.</w:t>
      </w:r>
    </w:p>
    <w:p w:rsidR="008F5D4C" w:rsidRDefault="008F5D4C" w:rsidP="008F5D4C">
      <w:pPr>
        <w:pStyle w:val="ListeParagraf"/>
        <w:numPr>
          <w:ilvl w:val="0"/>
          <w:numId w:val="1"/>
        </w:numPr>
      </w:pPr>
      <w:r>
        <w:t>Staj komisyonu gerekli durumlarda öğrenciyi görüşmeye çağırabilir.</w:t>
      </w:r>
    </w:p>
    <w:p w:rsidR="008F5D4C" w:rsidRDefault="008F5D4C" w:rsidP="008F5D4C">
      <w:pPr>
        <w:pStyle w:val="ListeParagraf"/>
        <w:numPr>
          <w:ilvl w:val="0"/>
          <w:numId w:val="1"/>
        </w:numPr>
      </w:pPr>
      <w:r>
        <w:t>Stajınız yaptığınız kuruluş tarafından sicil belgenizin geçer not ile değerlendirilmiş olması yeterli değildir, stajınızın Bölüm staj komisyonu tarafından kabul edilmiş olması gereklidir.</w:t>
      </w:r>
    </w:p>
    <w:p w:rsidR="008F5D4C" w:rsidRDefault="008F5D4C" w:rsidP="00ED0DCB">
      <w:pPr>
        <w:pStyle w:val="ListeParagraf"/>
        <w:numPr>
          <w:ilvl w:val="0"/>
          <w:numId w:val="1"/>
        </w:numPr>
      </w:pPr>
      <w:r>
        <w:lastRenderedPageBreak/>
        <w:t xml:space="preserve">Stajınızın geçersiz sayılması durumunda, stajınızın reddedilen kısmına ait sigorta </w:t>
      </w:r>
      <w:r w:rsidR="00ED0DCB">
        <w:t xml:space="preserve">bedeli </w:t>
      </w:r>
      <w:r>
        <w:t xml:space="preserve">öğrenci tarafından </w:t>
      </w:r>
      <w:r w:rsidR="00ED0DCB">
        <w:t>karşılanmak zorundadır. Fakülte tüm öğrenim süresi boyunca 60 gün sigorta yapabilmektedir.</w:t>
      </w:r>
    </w:p>
    <w:p w:rsidR="00ED0DCB" w:rsidRDefault="00ED0DCB" w:rsidP="00ED0DCB">
      <w:pPr>
        <w:pStyle w:val="ListeParagraf"/>
        <w:numPr>
          <w:ilvl w:val="0"/>
          <w:numId w:val="1"/>
        </w:numPr>
      </w:pPr>
    </w:p>
    <w:p w:rsidR="001C2FFA" w:rsidRDefault="001C2FFA"/>
    <w:p w:rsidR="001C2FFA" w:rsidRDefault="001C2FFA"/>
    <w:sectPr w:rsidR="001C2FFA" w:rsidSect="004C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486"/>
    <w:multiLevelType w:val="hybridMultilevel"/>
    <w:tmpl w:val="3EC471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87E"/>
    <w:rsid w:val="0011395E"/>
    <w:rsid w:val="00113BC6"/>
    <w:rsid w:val="001C2FFA"/>
    <w:rsid w:val="004A261B"/>
    <w:rsid w:val="004C7163"/>
    <w:rsid w:val="008F5D4C"/>
    <w:rsid w:val="00B5587E"/>
    <w:rsid w:val="00D25BA9"/>
    <w:rsid w:val="00ED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Seyfioğlu</dc:creator>
  <cp:lastModifiedBy>Remzi Seyfioğlu</cp:lastModifiedBy>
  <cp:revision>2</cp:revision>
  <dcterms:created xsi:type="dcterms:W3CDTF">2013-04-04T11:05:00Z</dcterms:created>
  <dcterms:modified xsi:type="dcterms:W3CDTF">2013-04-04T11:05:00Z</dcterms:modified>
</cp:coreProperties>
</file>